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08" w:rsidRPr="00957308" w:rsidRDefault="00957308" w:rsidP="00BC6F26">
      <w:pPr>
        <w:widowControl/>
        <w:ind w:firstLineChars="100" w:firstLine="320"/>
        <w:jc w:val="left"/>
        <w:outlineLvl w:val="0"/>
        <w:rPr>
          <w:rFonts w:ascii="微软雅黑" w:eastAsia="微软雅黑" w:hAnsi="微软雅黑" w:cs="Arial"/>
          <w:color w:val="333333"/>
          <w:kern w:val="36"/>
          <w:sz w:val="32"/>
          <w:szCs w:val="32"/>
        </w:rPr>
      </w:pPr>
      <w:bookmarkStart w:id="0" w:name="_GoBack"/>
      <w:r w:rsidRPr="00957308">
        <w:rPr>
          <w:rFonts w:ascii="微软雅黑" w:eastAsia="微软雅黑" w:hAnsi="微软雅黑" w:cs="Arial" w:hint="eastAsia"/>
          <w:color w:val="333333"/>
          <w:kern w:val="36"/>
          <w:sz w:val="32"/>
          <w:szCs w:val="32"/>
        </w:rPr>
        <w:t>省社科联关于开展“最美社科人”推选宣传活动的通知</w:t>
      </w:r>
      <w:bookmarkEnd w:id="0"/>
      <w:r w:rsidRPr="00957308">
        <w:rPr>
          <w:rFonts w:ascii="微软雅黑" w:eastAsia="微软雅黑" w:hAnsi="微软雅黑" w:cs="Arial" w:hint="eastAsia"/>
          <w:color w:val="333333"/>
          <w:kern w:val="36"/>
          <w:sz w:val="32"/>
          <w:szCs w:val="32"/>
        </w:rPr>
        <w:t xml:space="preserve"> </w:t>
      </w:r>
    </w:p>
    <w:p w:rsidR="00957308" w:rsidRPr="00957308" w:rsidRDefault="00957308" w:rsidP="00957308">
      <w:pPr>
        <w:widowControl/>
        <w:jc w:val="left"/>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FFFFFF"/>
          <w:kern w:val="0"/>
          <w:sz w:val="18"/>
          <w:szCs w:val="18"/>
          <w:shd w:val="clear" w:color="auto" w:fill="C2C2C2"/>
        </w:rPr>
        <w:t>©原创</w:t>
      </w:r>
      <w:r w:rsidRPr="00957308">
        <w:rPr>
          <w:rFonts w:ascii="微软雅黑" w:eastAsia="微软雅黑" w:hAnsi="微软雅黑" w:cs="Arial" w:hint="eastAsia"/>
          <w:color w:val="333333"/>
          <w:kern w:val="0"/>
          <w:sz w:val="24"/>
          <w:szCs w:val="24"/>
        </w:rPr>
        <w:t xml:space="preserve"> </w:t>
      </w:r>
      <w:r>
        <w:rPr>
          <w:rFonts w:ascii="微软雅黑" w:eastAsia="微软雅黑" w:hAnsi="微软雅黑" w:cs="Arial" w:hint="eastAsia"/>
          <w:color w:val="333333"/>
          <w:kern w:val="0"/>
          <w:sz w:val="24"/>
          <w:szCs w:val="24"/>
        </w:rPr>
        <w:t xml:space="preserve">                </w:t>
      </w:r>
      <w:r w:rsidRPr="00957308">
        <w:rPr>
          <w:rFonts w:ascii="微软雅黑" w:eastAsia="微软雅黑" w:hAnsi="微软雅黑" w:cs="Arial" w:hint="eastAsia"/>
          <w:color w:val="333333"/>
          <w:kern w:val="0"/>
          <w:sz w:val="24"/>
          <w:szCs w:val="24"/>
        </w:rPr>
        <w:t xml:space="preserve">2019-10-16 09:06 </w:t>
      </w:r>
      <w:hyperlink r:id="rId7" w:anchor="SOHUCS" w:history="1">
        <w:r w:rsidRPr="00957308">
          <w:rPr>
            <w:rFonts w:ascii="Helvetica" w:eastAsia="微软雅黑" w:hAnsi="Helvetica" w:cs="Helvetica"/>
            <w:color w:val="333333"/>
            <w:kern w:val="0"/>
            <w:sz w:val="18"/>
            <w:szCs w:val="18"/>
          </w:rPr>
          <w:t>0</w:t>
        </w:r>
      </w:hyperlink>
      <w:r w:rsidRPr="00957308">
        <w:rPr>
          <w:rFonts w:ascii="微软雅黑" w:eastAsia="微软雅黑" w:hAnsi="微软雅黑" w:cs="Arial" w:hint="eastAsia"/>
          <w:color w:val="333333"/>
          <w:kern w:val="0"/>
          <w:sz w:val="24"/>
          <w:szCs w:val="24"/>
        </w:rPr>
        <w:t xml:space="preserve"> </w:t>
      </w:r>
    </w:p>
    <w:p w:rsidR="00957308" w:rsidRPr="00957308" w:rsidRDefault="00957308" w:rsidP="00957308">
      <w:pPr>
        <w:widowControl/>
        <w:spacing w:before="100" w:beforeAutospacing="1" w:after="390" w:line="390" w:lineRule="atLeast"/>
        <w:ind w:firstLineChars="1000" w:firstLine="240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鄂社科联通〔2019〕24号</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各高等院校、党校（行政学院）、军事院校、科研院所、党政部门研究机构，各市州社科联、社科类社会组织：</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为深入学习贯彻习近平新时代中国特色社会主义思想和党的十九大精神，按照习近平总书记在全国哲学社会科学工作座谈会和参加全国政协文艺界、社科界委员联组会上的重要讲话精神，加强对广大社科工作者的政治引领和精神激励，激发广大社科工作者的荣誉感、责任感、使命感，引导和激励广大社科工作者在为祖国、为人民立德立言中成就自我、实现价值，汇聚起建设社科强省、推动湖北高质量发展的磅礴力量，经省委宣传部同意，省社科联将在全省广泛开展2019年度“最美社科人”推选宣传活动。现将具体事项通知如下：</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一、活动安排</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1.组织推荐。10月中旬至11月20日前，各单位遴选“最美社科人”候选人并向省社科联报送候选人事迹材料，各单位推荐候选人不超过2名，候选人要在一定范围内公示。</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lastRenderedPageBreak/>
        <w:t>2.推选发布。11月下旬，省社科联组织专家对候选人进行评审推选，最终确定10名左右2019年度“最美社科人”。12月底在湖北电视台拍摄专题节目，举办发布仪式。</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3.学习宣传。2020年1月中旬起，在湖北电视台、湖北日报等主流媒体和中国网、中国</w:t>
      </w:r>
      <w:proofErr w:type="gramStart"/>
      <w:r w:rsidRPr="00957308">
        <w:rPr>
          <w:rFonts w:ascii="微软雅黑" w:eastAsia="微软雅黑" w:hAnsi="微软雅黑" w:cs="Arial" w:hint="eastAsia"/>
          <w:color w:val="333333"/>
          <w:kern w:val="0"/>
          <w:sz w:val="24"/>
          <w:szCs w:val="24"/>
        </w:rPr>
        <w:t>社科网</w:t>
      </w:r>
      <w:proofErr w:type="gramEnd"/>
      <w:r w:rsidRPr="00957308">
        <w:rPr>
          <w:rFonts w:ascii="微软雅黑" w:eastAsia="微软雅黑" w:hAnsi="微软雅黑" w:cs="Arial" w:hint="eastAsia"/>
          <w:color w:val="333333"/>
          <w:kern w:val="0"/>
          <w:sz w:val="24"/>
          <w:szCs w:val="24"/>
        </w:rPr>
        <w:t>等网站广泛推送“最美社科人”典型事迹，进一步激发社科界爱国之情、报国之志，推动湖北哲学社会科学高质量发展。</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二、参与对象</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各高等院校、党校（行政学院）、军事院校、科研院所、党政部门研究机构，各市州社科联、社科类社会组织从事哲学社会科学教学、科研、社科普及、管理服务的社科工作者。</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三、推荐标准</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1.政治标准。热爱祖国、热爱人民，拥护中国共产党的领导，坚持以马克思列宁主义、毛泽东思想、邓小平理论、“三个代表”重要思想、科学发展观、习近平新时代中国特色社会主义思想为指导，牢固树立“四个意识”，始终坚定“四个自信”，切实做到“两个维护”，在思想上、政治上、行动上与以习近平同志为核心的党中央保持高度一致。</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2.品德标准。有强烈的社会责任感，自觉</w:t>
      </w:r>
      <w:proofErr w:type="gramStart"/>
      <w:r w:rsidRPr="00957308">
        <w:rPr>
          <w:rFonts w:ascii="微软雅黑" w:eastAsia="微软雅黑" w:hAnsi="微软雅黑" w:cs="Arial" w:hint="eastAsia"/>
          <w:color w:val="333333"/>
          <w:kern w:val="0"/>
          <w:sz w:val="24"/>
          <w:szCs w:val="24"/>
        </w:rPr>
        <w:t>践行</w:t>
      </w:r>
      <w:proofErr w:type="gramEnd"/>
      <w:r w:rsidRPr="00957308">
        <w:rPr>
          <w:rFonts w:ascii="微软雅黑" w:eastAsia="微软雅黑" w:hAnsi="微软雅黑" w:cs="Arial" w:hint="eastAsia"/>
          <w:color w:val="333333"/>
          <w:kern w:val="0"/>
          <w:sz w:val="24"/>
          <w:szCs w:val="24"/>
        </w:rPr>
        <w:t>社会主义核心价值观，坚持做人、做事、做学问相统一，追求真善美、传播真善美，以高远志向、良好品德、</w:t>
      </w:r>
      <w:r w:rsidRPr="00957308">
        <w:rPr>
          <w:rFonts w:ascii="微软雅黑" w:eastAsia="微软雅黑" w:hAnsi="微软雅黑" w:cs="Arial" w:hint="eastAsia"/>
          <w:color w:val="333333"/>
          <w:kern w:val="0"/>
          <w:sz w:val="24"/>
          <w:szCs w:val="24"/>
        </w:rPr>
        <w:lastRenderedPageBreak/>
        <w:t>高尚情操为社会</w:t>
      </w:r>
      <w:proofErr w:type="gramStart"/>
      <w:r w:rsidRPr="00957308">
        <w:rPr>
          <w:rFonts w:ascii="微软雅黑" w:eastAsia="微软雅黑" w:hAnsi="微软雅黑" w:cs="Arial" w:hint="eastAsia"/>
          <w:color w:val="333333"/>
          <w:kern w:val="0"/>
          <w:sz w:val="24"/>
          <w:szCs w:val="24"/>
        </w:rPr>
        <w:t>作出</w:t>
      </w:r>
      <w:proofErr w:type="gramEnd"/>
      <w:r w:rsidRPr="00957308">
        <w:rPr>
          <w:rFonts w:ascii="微软雅黑" w:eastAsia="微软雅黑" w:hAnsi="微软雅黑" w:cs="Arial" w:hint="eastAsia"/>
          <w:color w:val="333333"/>
          <w:kern w:val="0"/>
          <w:sz w:val="24"/>
          <w:szCs w:val="24"/>
        </w:rPr>
        <w:t>了表率，具有良好的社会形象和较大的社会影响力，事迹感人。</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3.业务标准。长期投身哲学社会科学事业，有信仰、有情怀、有担当，勤业精业，在学术研究、教书育人、决策咨询、社科普及、社科管理服务等某个方面坚持下苦功、练真功，取得了突出成绩，</w:t>
      </w:r>
      <w:proofErr w:type="gramStart"/>
      <w:r w:rsidRPr="00957308">
        <w:rPr>
          <w:rFonts w:ascii="微软雅黑" w:eastAsia="微软雅黑" w:hAnsi="微软雅黑" w:cs="Arial" w:hint="eastAsia"/>
          <w:color w:val="333333"/>
          <w:kern w:val="0"/>
          <w:sz w:val="24"/>
          <w:szCs w:val="24"/>
        </w:rPr>
        <w:t>作出</w:t>
      </w:r>
      <w:proofErr w:type="gramEnd"/>
      <w:r w:rsidRPr="00957308">
        <w:rPr>
          <w:rFonts w:ascii="微软雅黑" w:eastAsia="微软雅黑" w:hAnsi="微软雅黑" w:cs="Arial" w:hint="eastAsia"/>
          <w:color w:val="333333"/>
          <w:kern w:val="0"/>
          <w:sz w:val="24"/>
          <w:szCs w:val="24"/>
        </w:rPr>
        <w:t>了重要贡献。</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四、有关要求</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1.开展“最美社科人”学习宣传活动是培育和</w:t>
      </w:r>
      <w:proofErr w:type="gramStart"/>
      <w:r w:rsidRPr="00957308">
        <w:rPr>
          <w:rFonts w:ascii="微软雅黑" w:eastAsia="微软雅黑" w:hAnsi="微软雅黑" w:cs="Arial" w:hint="eastAsia"/>
          <w:color w:val="333333"/>
          <w:kern w:val="0"/>
          <w:sz w:val="24"/>
          <w:szCs w:val="24"/>
        </w:rPr>
        <w:t>践行</w:t>
      </w:r>
      <w:proofErr w:type="gramEnd"/>
      <w:r w:rsidRPr="00957308">
        <w:rPr>
          <w:rFonts w:ascii="微软雅黑" w:eastAsia="微软雅黑" w:hAnsi="微软雅黑" w:cs="Arial" w:hint="eastAsia"/>
          <w:color w:val="333333"/>
          <w:kern w:val="0"/>
          <w:sz w:val="24"/>
          <w:szCs w:val="24"/>
        </w:rPr>
        <w:t>社会主义核心价值观的重要抓手，是加强对社科工作者政治引领的实际举措。各单位要高度重视，切实加强组织领导，精心安排部署。</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2.坚持“公开、公正、公平、择优”原则，充分发扬民主，严格遵守推荐标准，保证推荐质量。</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3.各单位要按照规定时间，报送相关材料，逾期不予受理。推荐材料（加盖推荐单位公章的推荐工作情况报告、推荐表）电子版和</w:t>
      </w:r>
      <w:proofErr w:type="gramStart"/>
      <w:r w:rsidRPr="00957308">
        <w:rPr>
          <w:rFonts w:ascii="微软雅黑" w:eastAsia="微软雅黑" w:hAnsi="微软雅黑" w:cs="Arial" w:hint="eastAsia"/>
          <w:color w:val="333333"/>
          <w:kern w:val="0"/>
          <w:sz w:val="24"/>
          <w:szCs w:val="24"/>
        </w:rPr>
        <w:t>纸质版请报送</w:t>
      </w:r>
      <w:proofErr w:type="gramEnd"/>
      <w:r w:rsidRPr="00957308">
        <w:rPr>
          <w:rFonts w:ascii="微软雅黑" w:eastAsia="微软雅黑" w:hAnsi="微软雅黑" w:cs="Arial" w:hint="eastAsia"/>
          <w:color w:val="333333"/>
          <w:kern w:val="0"/>
          <w:sz w:val="24"/>
          <w:szCs w:val="24"/>
        </w:rPr>
        <w:t>至省社科联813办公室，联系电话027-87125983，电子邮箱：HBSSKL403@163.com。</w:t>
      </w:r>
    </w:p>
    <w:p w:rsidR="00957308" w:rsidRPr="00957308" w:rsidRDefault="00957308" w:rsidP="00957308">
      <w:pPr>
        <w:widowControl/>
        <w:spacing w:before="100" w:beforeAutospacing="1" w:after="390" w:line="390" w:lineRule="atLeast"/>
        <w:ind w:firstLine="480"/>
        <w:rPr>
          <w:rFonts w:ascii="微软雅黑" w:eastAsia="微软雅黑" w:hAnsi="微软雅黑" w:cs="Arial" w:hint="eastAsia"/>
          <w:color w:val="333333"/>
          <w:kern w:val="0"/>
          <w:sz w:val="24"/>
          <w:szCs w:val="24"/>
        </w:rPr>
      </w:pPr>
    </w:p>
    <w:p w:rsidR="00957308" w:rsidRPr="00957308" w:rsidRDefault="00957308" w:rsidP="00957308">
      <w:pPr>
        <w:widowControl/>
        <w:spacing w:before="100" w:beforeAutospacing="1" w:after="390" w:line="390" w:lineRule="atLeast"/>
        <w:ind w:firstLineChars="2300" w:firstLine="552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湖北省社会科学界联合会</w:t>
      </w:r>
    </w:p>
    <w:p w:rsidR="00957308" w:rsidRPr="00957308" w:rsidRDefault="00957308" w:rsidP="00957308">
      <w:pPr>
        <w:widowControl/>
        <w:spacing w:before="100" w:beforeAutospacing="1" w:after="390" w:line="390" w:lineRule="atLeast"/>
        <w:ind w:firstLineChars="2400" w:firstLine="5760"/>
        <w:rPr>
          <w:rFonts w:ascii="微软雅黑" w:eastAsia="微软雅黑" w:hAnsi="微软雅黑" w:cs="Arial" w:hint="eastAsia"/>
          <w:color w:val="333333"/>
          <w:kern w:val="0"/>
          <w:sz w:val="24"/>
          <w:szCs w:val="24"/>
        </w:rPr>
      </w:pPr>
      <w:r w:rsidRPr="00957308">
        <w:rPr>
          <w:rFonts w:ascii="微软雅黑" w:eastAsia="微软雅黑" w:hAnsi="微软雅黑" w:cs="Arial" w:hint="eastAsia"/>
          <w:color w:val="333333"/>
          <w:kern w:val="0"/>
          <w:sz w:val="24"/>
          <w:szCs w:val="24"/>
        </w:rPr>
        <w:t>2019年10月9日</w:t>
      </w:r>
    </w:p>
    <w:p w:rsidR="00E046ED" w:rsidRDefault="00E046ED"/>
    <w:sectPr w:rsidR="00E046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AC" w:rsidRDefault="00066EAC" w:rsidP="00957308">
      <w:r>
        <w:separator/>
      </w:r>
    </w:p>
  </w:endnote>
  <w:endnote w:type="continuationSeparator" w:id="0">
    <w:p w:rsidR="00066EAC" w:rsidRDefault="00066EAC" w:rsidP="0095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AC" w:rsidRDefault="00066EAC" w:rsidP="00957308">
      <w:r>
        <w:separator/>
      </w:r>
    </w:p>
  </w:footnote>
  <w:footnote w:type="continuationSeparator" w:id="0">
    <w:p w:rsidR="00066EAC" w:rsidRDefault="00066EAC" w:rsidP="0095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66"/>
    <w:rsid w:val="00066EAC"/>
    <w:rsid w:val="00897BCA"/>
    <w:rsid w:val="00957308"/>
    <w:rsid w:val="00B36E66"/>
    <w:rsid w:val="00BC6F26"/>
    <w:rsid w:val="00CF5619"/>
    <w:rsid w:val="00E0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7308"/>
    <w:rPr>
      <w:sz w:val="18"/>
      <w:szCs w:val="18"/>
    </w:rPr>
  </w:style>
  <w:style w:type="paragraph" w:styleId="a4">
    <w:name w:val="footer"/>
    <w:basedOn w:val="a"/>
    <w:link w:val="Char0"/>
    <w:uiPriority w:val="99"/>
    <w:unhideWhenUsed/>
    <w:rsid w:val="00957308"/>
    <w:pPr>
      <w:tabs>
        <w:tab w:val="center" w:pos="4153"/>
        <w:tab w:val="right" w:pos="8306"/>
      </w:tabs>
      <w:snapToGrid w:val="0"/>
      <w:jc w:val="left"/>
    </w:pPr>
    <w:rPr>
      <w:sz w:val="18"/>
      <w:szCs w:val="18"/>
    </w:rPr>
  </w:style>
  <w:style w:type="character" w:customStyle="1" w:styleId="Char0">
    <w:name w:val="页脚 Char"/>
    <w:basedOn w:val="a0"/>
    <w:link w:val="a4"/>
    <w:uiPriority w:val="99"/>
    <w:rsid w:val="009573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7308"/>
    <w:rPr>
      <w:sz w:val="18"/>
      <w:szCs w:val="18"/>
    </w:rPr>
  </w:style>
  <w:style w:type="paragraph" w:styleId="a4">
    <w:name w:val="footer"/>
    <w:basedOn w:val="a"/>
    <w:link w:val="Char0"/>
    <w:uiPriority w:val="99"/>
    <w:unhideWhenUsed/>
    <w:rsid w:val="00957308"/>
    <w:pPr>
      <w:tabs>
        <w:tab w:val="center" w:pos="4153"/>
        <w:tab w:val="right" w:pos="8306"/>
      </w:tabs>
      <w:snapToGrid w:val="0"/>
      <w:jc w:val="left"/>
    </w:pPr>
    <w:rPr>
      <w:sz w:val="18"/>
      <w:szCs w:val="18"/>
    </w:rPr>
  </w:style>
  <w:style w:type="character" w:customStyle="1" w:styleId="Char0">
    <w:name w:val="页脚 Char"/>
    <w:basedOn w:val="a0"/>
    <w:link w:val="a4"/>
    <w:uiPriority w:val="99"/>
    <w:rsid w:val="009573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0124">
      <w:bodyDiv w:val="1"/>
      <w:marLeft w:val="0"/>
      <w:marRight w:val="0"/>
      <w:marTop w:val="0"/>
      <w:marBottom w:val="0"/>
      <w:divBdr>
        <w:top w:val="none" w:sz="0" w:space="0" w:color="auto"/>
        <w:left w:val="none" w:sz="0" w:space="0" w:color="auto"/>
        <w:bottom w:val="none" w:sz="0" w:space="0" w:color="auto"/>
        <w:right w:val="none" w:sz="0" w:space="0" w:color="auto"/>
      </w:divBdr>
      <w:divsChild>
        <w:div w:id="1983386445">
          <w:marLeft w:val="0"/>
          <w:marRight w:val="0"/>
          <w:marTop w:val="0"/>
          <w:marBottom w:val="0"/>
          <w:divBdr>
            <w:top w:val="none" w:sz="0" w:space="0" w:color="auto"/>
            <w:left w:val="none" w:sz="0" w:space="0" w:color="auto"/>
            <w:bottom w:val="none" w:sz="0" w:space="0" w:color="auto"/>
            <w:right w:val="none" w:sz="0" w:space="0" w:color="auto"/>
          </w:divBdr>
          <w:divsChild>
            <w:div w:id="1421487027">
              <w:marLeft w:val="0"/>
              <w:marRight w:val="0"/>
              <w:marTop w:val="0"/>
              <w:marBottom w:val="0"/>
              <w:divBdr>
                <w:top w:val="none" w:sz="0" w:space="0" w:color="auto"/>
                <w:left w:val="none" w:sz="0" w:space="0" w:color="auto"/>
                <w:bottom w:val="none" w:sz="0" w:space="0" w:color="auto"/>
                <w:right w:val="none" w:sz="0" w:space="0" w:color="auto"/>
              </w:divBdr>
              <w:divsChild>
                <w:div w:id="13261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bskw.com/tzgg/p/4239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213</Words>
  <Characters>1215</Characters>
  <Application>Microsoft Office Word</Application>
  <DocSecurity>0</DocSecurity>
  <Lines>10</Lines>
  <Paragraphs>2</Paragraphs>
  <ScaleCrop>false</ScaleCrop>
  <Company>china</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2019-10-23T00:42:00Z</dcterms:created>
  <dcterms:modified xsi:type="dcterms:W3CDTF">2019-10-23T00:45:00Z</dcterms:modified>
</cp:coreProperties>
</file>